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44B" w:rsidRPr="00480BA8" w:rsidRDefault="0022444B" w:rsidP="00F515A5">
      <w:pPr>
        <w:pStyle w:val="Geenafstand"/>
        <w:rPr>
          <w:rFonts w:ascii="Century Gothic" w:hAnsi="Century Gothic"/>
          <w:b/>
          <w:color w:val="0000FF"/>
          <w:sz w:val="28"/>
          <w:szCs w:val="28"/>
        </w:rPr>
      </w:pPr>
      <w:r w:rsidRPr="00480BA8">
        <w:rPr>
          <w:rFonts w:ascii="Century Gothic" w:hAnsi="Century Gothic"/>
          <w:b/>
          <w:color w:val="0000FF"/>
          <w:sz w:val="28"/>
          <w:szCs w:val="28"/>
        </w:rPr>
        <w:t>Wil jij je volkomen ontspannen voelen en meer rust en</w:t>
      </w:r>
    </w:p>
    <w:p w:rsidR="0022444B" w:rsidRPr="00480BA8" w:rsidRDefault="0022444B" w:rsidP="00F515A5">
      <w:pPr>
        <w:pStyle w:val="Geenafstand"/>
        <w:rPr>
          <w:rFonts w:ascii="Century Gothic" w:hAnsi="Century Gothic"/>
          <w:b/>
          <w:color w:val="0000FF"/>
          <w:sz w:val="28"/>
          <w:szCs w:val="28"/>
        </w:rPr>
      </w:pPr>
      <w:r w:rsidRPr="00480BA8">
        <w:rPr>
          <w:rFonts w:ascii="Century Gothic" w:hAnsi="Century Gothic"/>
          <w:b/>
          <w:color w:val="0000FF"/>
          <w:sz w:val="28"/>
          <w:szCs w:val="28"/>
        </w:rPr>
        <w:t>ruimte in je hoofd en lichaam creëren?</w:t>
      </w:r>
    </w:p>
    <w:p w:rsidR="00F515A5" w:rsidRPr="00480BA8" w:rsidRDefault="00F515A5" w:rsidP="00F515A5">
      <w:pPr>
        <w:pStyle w:val="Geenafstand"/>
        <w:rPr>
          <w:rFonts w:ascii="Century Gothic" w:hAnsi="Century Gothic" w:cs="Arial"/>
          <w:color w:val="808080" w:themeColor="background1" w:themeShade="80"/>
          <w:spacing w:val="8"/>
          <w:sz w:val="20"/>
          <w:szCs w:val="20"/>
        </w:rPr>
      </w:pPr>
      <w:r w:rsidRPr="00480BA8">
        <w:rPr>
          <w:rFonts w:ascii="Century Gothic" w:hAnsi="Century Gothic" w:cs="Arial"/>
          <w:color w:val="808080" w:themeColor="background1" w:themeShade="80"/>
          <w:spacing w:val="8"/>
          <w:sz w:val="20"/>
          <w:szCs w:val="20"/>
        </w:rPr>
        <w:t>Access Bars is een zachte, hands-on modaliteit die werd geïntroduceerd door </w:t>
      </w:r>
      <w:hyperlink r:id="rId4" w:tgtFrame="_blank" w:history="1">
        <w:r w:rsidRPr="00480BA8">
          <w:rPr>
            <w:rStyle w:val="Hyperlink"/>
            <w:rFonts w:ascii="Century Gothic" w:hAnsi="Century Gothic" w:cs="Arial"/>
            <w:color w:val="808080" w:themeColor="background1" w:themeShade="80"/>
            <w:spacing w:val="8"/>
            <w:sz w:val="20"/>
            <w:szCs w:val="20"/>
            <w:u w:val="none"/>
          </w:rPr>
          <w:t>Gary Douglas</w:t>
        </w:r>
      </w:hyperlink>
      <w:r w:rsidRPr="00480BA8">
        <w:rPr>
          <w:rFonts w:ascii="Century Gothic" w:hAnsi="Century Gothic" w:cs="Arial"/>
          <w:color w:val="808080" w:themeColor="background1" w:themeShade="80"/>
          <w:spacing w:val="8"/>
          <w:sz w:val="20"/>
          <w:szCs w:val="20"/>
        </w:rPr>
        <w:t> in de vroege jaren negentig. Het bestaat uit 32 energiebanen</w:t>
      </w:r>
      <w:r w:rsidR="007D5470" w:rsidRPr="00480BA8">
        <w:rPr>
          <w:rFonts w:ascii="Century Gothic" w:hAnsi="Century Gothic" w:cs="Arial"/>
          <w:color w:val="808080" w:themeColor="background1" w:themeShade="80"/>
          <w:spacing w:val="8"/>
          <w:sz w:val="20"/>
          <w:szCs w:val="20"/>
        </w:rPr>
        <w:t xml:space="preserve"> (oftewel bars)</w:t>
      </w:r>
      <w:r w:rsidRPr="00480BA8">
        <w:rPr>
          <w:rFonts w:ascii="Century Gothic" w:hAnsi="Century Gothic" w:cs="Arial"/>
          <w:color w:val="808080" w:themeColor="background1" w:themeShade="80"/>
          <w:spacing w:val="8"/>
          <w:sz w:val="20"/>
          <w:szCs w:val="20"/>
        </w:rPr>
        <w:t xml:space="preserve"> die door en rondom je hoofd lopen. Deze bars verbinden zich op specifieke "bars-punten" en komen overeen met verschillende gebieden en aspecten van het leven. </w:t>
      </w:r>
    </w:p>
    <w:p w:rsidR="00F515A5" w:rsidRPr="00480BA8" w:rsidRDefault="00F515A5" w:rsidP="00F515A5">
      <w:pPr>
        <w:pStyle w:val="Geenafstand"/>
        <w:rPr>
          <w:rFonts w:ascii="Century Gothic" w:hAnsi="Century Gothic" w:cs="Arial"/>
          <w:color w:val="808080" w:themeColor="background1" w:themeShade="80"/>
          <w:spacing w:val="8"/>
          <w:sz w:val="20"/>
          <w:szCs w:val="20"/>
        </w:rPr>
      </w:pPr>
    </w:p>
    <w:p w:rsidR="00F515A5" w:rsidRPr="00480BA8" w:rsidRDefault="00F515A5" w:rsidP="00F515A5">
      <w:pPr>
        <w:pStyle w:val="Geenafstand"/>
        <w:rPr>
          <w:rFonts w:ascii="Century Gothic" w:hAnsi="Century Gothic" w:cs="Arial"/>
          <w:color w:val="808080" w:themeColor="background1" w:themeShade="80"/>
          <w:spacing w:val="8"/>
          <w:sz w:val="20"/>
          <w:szCs w:val="20"/>
        </w:rPr>
      </w:pPr>
      <w:r w:rsidRPr="00480BA8">
        <w:rPr>
          <w:rFonts w:ascii="Century Gothic" w:hAnsi="Century Gothic" w:cs="Arial"/>
          <w:color w:val="808080" w:themeColor="background1" w:themeShade="80"/>
          <w:spacing w:val="8"/>
          <w:sz w:val="20"/>
          <w:szCs w:val="20"/>
        </w:rPr>
        <w:t>Tijdens een Access Bars sessie worden deze punten voorzichtig aangeraakt om de elektromagnetische lading van alle gedachten, ideeën, houdingen, beslissingen en overtuigingen die je mogelijk hebben beperkt in de betreffende levensgebieden los te laten.</w:t>
      </w:r>
    </w:p>
    <w:p w:rsidR="00F515A5" w:rsidRPr="00480BA8" w:rsidRDefault="00F515A5" w:rsidP="00F515A5">
      <w:pPr>
        <w:pStyle w:val="Geenafstand"/>
        <w:rPr>
          <w:rFonts w:ascii="Century Gothic" w:hAnsi="Century Gothic" w:cs="Arial"/>
          <w:color w:val="808080"/>
          <w:spacing w:val="8"/>
          <w:sz w:val="20"/>
          <w:szCs w:val="20"/>
        </w:rPr>
      </w:pPr>
    </w:p>
    <w:p w:rsidR="00F515A5" w:rsidRPr="00480BA8" w:rsidRDefault="00F515A5" w:rsidP="00F515A5">
      <w:pPr>
        <w:pStyle w:val="Geenafstand"/>
        <w:rPr>
          <w:rFonts w:ascii="Century Gothic" w:hAnsi="Century Gothic"/>
          <w:b/>
          <w:color w:val="0000FF"/>
          <w:sz w:val="24"/>
          <w:szCs w:val="24"/>
        </w:rPr>
      </w:pPr>
      <w:r w:rsidRPr="00480BA8">
        <w:rPr>
          <w:rFonts w:ascii="Century Gothic" w:hAnsi="Century Gothic"/>
          <w:b/>
          <w:color w:val="0000FF"/>
          <w:sz w:val="24"/>
          <w:szCs w:val="24"/>
        </w:rPr>
        <w:t>Hoe werkt het?</w:t>
      </w:r>
    </w:p>
    <w:p w:rsidR="00F515A5" w:rsidRPr="00480BA8" w:rsidRDefault="00F515A5" w:rsidP="00F515A5">
      <w:pPr>
        <w:pStyle w:val="Geenafstand"/>
        <w:rPr>
          <w:rFonts w:ascii="Century Gothic" w:hAnsi="Century Gothic" w:cs="Arial"/>
          <w:color w:val="808080" w:themeColor="background1" w:themeShade="80"/>
          <w:spacing w:val="8"/>
          <w:sz w:val="20"/>
          <w:szCs w:val="20"/>
        </w:rPr>
      </w:pPr>
      <w:r w:rsidRPr="00480BA8">
        <w:rPr>
          <w:rFonts w:ascii="Century Gothic" w:hAnsi="Century Gothic" w:cs="Arial"/>
          <w:color w:val="808080" w:themeColor="background1" w:themeShade="80"/>
          <w:spacing w:val="8"/>
          <w:sz w:val="20"/>
          <w:szCs w:val="20"/>
        </w:rPr>
        <w:t>Stel je voor dat iemand op een knop zou kunnen drukken en die stem in je hoofd stil zet die jou vertelt dat je niet goed genoeg bent of dat je niet kunt bereiken waar je van droomt? Alle beperki</w:t>
      </w:r>
      <w:r w:rsidR="007D5470" w:rsidRPr="00480BA8">
        <w:rPr>
          <w:rFonts w:ascii="Century Gothic" w:hAnsi="Century Gothic" w:cs="Arial"/>
          <w:color w:val="808080" w:themeColor="background1" w:themeShade="80"/>
          <w:spacing w:val="8"/>
          <w:sz w:val="20"/>
          <w:szCs w:val="20"/>
        </w:rPr>
        <w:t>ngen die je in je leven creëert</w:t>
      </w:r>
      <w:r w:rsidRPr="00480BA8">
        <w:rPr>
          <w:rFonts w:ascii="Century Gothic" w:hAnsi="Century Gothic" w:cs="Arial"/>
          <w:color w:val="808080" w:themeColor="background1" w:themeShade="80"/>
          <w:spacing w:val="8"/>
          <w:sz w:val="20"/>
          <w:szCs w:val="20"/>
        </w:rPr>
        <w:t xml:space="preserve"> zijn verbonden met je gedachten, ideeën, houdingen, beslissingen en overtuigingen erover. Raak de bars punten licht aan en je begint dat op te ruimen wat opgesloten zit, datgene wat ervoor zorgt dat je niet kunt geloven dat je het leven kunt hebben waarvan je altijd hebt geweten dat het mogelijk is.</w:t>
      </w:r>
    </w:p>
    <w:p w:rsidR="00F515A5" w:rsidRPr="00480BA8" w:rsidRDefault="00F515A5" w:rsidP="00F515A5">
      <w:pPr>
        <w:pStyle w:val="Geenafstand"/>
        <w:rPr>
          <w:rFonts w:ascii="Century Gothic" w:hAnsi="Century Gothic" w:cs="Arial"/>
          <w:color w:val="808080" w:themeColor="background1" w:themeShade="80"/>
          <w:spacing w:val="8"/>
          <w:sz w:val="20"/>
          <w:szCs w:val="20"/>
        </w:rPr>
      </w:pPr>
    </w:p>
    <w:p w:rsidR="00F515A5" w:rsidRPr="00480BA8" w:rsidRDefault="007D5470" w:rsidP="00F515A5">
      <w:pPr>
        <w:pStyle w:val="Geenafstand"/>
        <w:rPr>
          <w:rFonts w:ascii="Century Gothic" w:hAnsi="Century Gothic" w:cs="Arial"/>
          <w:color w:val="808080" w:themeColor="background1" w:themeShade="80"/>
          <w:spacing w:val="8"/>
          <w:sz w:val="20"/>
          <w:szCs w:val="20"/>
        </w:rPr>
      </w:pPr>
      <w:r w:rsidRPr="00480BA8">
        <w:rPr>
          <w:rFonts w:ascii="Century Gothic" w:hAnsi="Century Gothic" w:cs="Arial"/>
          <w:color w:val="808080" w:themeColor="background1" w:themeShade="80"/>
          <w:spacing w:val="8"/>
          <w:sz w:val="20"/>
          <w:szCs w:val="20"/>
        </w:rPr>
        <w:t>Ontvangen is één van de levens veranderende</w:t>
      </w:r>
      <w:r w:rsidR="00F515A5" w:rsidRPr="00480BA8">
        <w:rPr>
          <w:rFonts w:ascii="Century Gothic" w:hAnsi="Century Gothic" w:cs="Arial"/>
          <w:color w:val="808080" w:themeColor="background1" w:themeShade="80"/>
          <w:spacing w:val="8"/>
          <w:sz w:val="20"/>
          <w:szCs w:val="20"/>
        </w:rPr>
        <w:t xml:space="preserve"> onderdelen die bij elke Access Bars-sessie op natuurlijke wijze plaatsvinden. Hoe vaak laten we iets gewoon los, verlagen we onze barrières en laten we het toe dat iemand anders ons echt iets schenkt? Leren ontvangen is een sleutel om meer uit te nodigen in je leven van dat waar je om vraagt. </w:t>
      </w:r>
      <w:r w:rsidRPr="00480BA8">
        <w:rPr>
          <w:rFonts w:ascii="Century Gothic" w:hAnsi="Century Gothic" w:cs="Arial"/>
          <w:color w:val="808080" w:themeColor="background1" w:themeShade="80"/>
          <w:spacing w:val="8"/>
          <w:sz w:val="20"/>
          <w:szCs w:val="20"/>
        </w:rPr>
        <w:t>Access Bars</w:t>
      </w:r>
      <w:r w:rsidR="00F515A5" w:rsidRPr="00480BA8">
        <w:rPr>
          <w:rFonts w:ascii="Century Gothic" w:hAnsi="Century Gothic" w:cs="Arial"/>
          <w:color w:val="808080" w:themeColor="background1" w:themeShade="80"/>
          <w:spacing w:val="8"/>
          <w:sz w:val="20"/>
          <w:szCs w:val="20"/>
        </w:rPr>
        <w:t xml:space="preserve"> vergemakkelijkt ontvangen, anders dan elke andere modaliteit in deze realiteit.</w:t>
      </w:r>
    </w:p>
    <w:p w:rsidR="00F515A5" w:rsidRPr="00480BA8" w:rsidRDefault="00F515A5" w:rsidP="00F515A5">
      <w:pPr>
        <w:pStyle w:val="Geenafstand"/>
        <w:rPr>
          <w:rFonts w:ascii="Century Gothic" w:eastAsia="Times New Roman" w:hAnsi="Century Gothic" w:cs="Arial"/>
          <w:color w:val="808080"/>
          <w:sz w:val="20"/>
          <w:szCs w:val="20"/>
          <w:lang w:eastAsia="nl-NL"/>
        </w:rPr>
      </w:pPr>
    </w:p>
    <w:p w:rsidR="00F515A5" w:rsidRPr="00480BA8" w:rsidRDefault="00F515A5" w:rsidP="00F515A5">
      <w:pPr>
        <w:pStyle w:val="Geenafstand"/>
        <w:rPr>
          <w:rFonts w:ascii="Century Gothic" w:hAnsi="Century Gothic"/>
          <w:b/>
          <w:color w:val="0000FF"/>
          <w:sz w:val="24"/>
          <w:szCs w:val="24"/>
        </w:rPr>
      </w:pPr>
      <w:r w:rsidRPr="00480BA8">
        <w:rPr>
          <w:rFonts w:ascii="Century Gothic" w:hAnsi="Century Gothic"/>
          <w:b/>
          <w:color w:val="0000FF"/>
          <w:sz w:val="24"/>
          <w:szCs w:val="24"/>
        </w:rPr>
        <w:t>Hoe ziet een sessie eruit?</w:t>
      </w:r>
    </w:p>
    <w:p w:rsidR="00F515A5" w:rsidRPr="00480BA8" w:rsidRDefault="00F515A5" w:rsidP="00F515A5">
      <w:pPr>
        <w:pStyle w:val="Geenafstand"/>
        <w:rPr>
          <w:rFonts w:ascii="Century Gothic" w:hAnsi="Century Gothic" w:cs="Arial"/>
          <w:color w:val="808080"/>
          <w:spacing w:val="8"/>
          <w:sz w:val="20"/>
          <w:szCs w:val="20"/>
        </w:rPr>
      </w:pPr>
      <w:r w:rsidRPr="00480BA8">
        <w:rPr>
          <w:rFonts w:ascii="Century Gothic" w:hAnsi="Century Gothic" w:cs="Arial"/>
          <w:color w:val="808080"/>
          <w:spacing w:val="8"/>
          <w:sz w:val="20"/>
          <w:szCs w:val="20"/>
        </w:rPr>
        <w:t>Iedereen is a</w:t>
      </w:r>
      <w:r w:rsidR="007D5470" w:rsidRPr="00480BA8">
        <w:rPr>
          <w:rFonts w:ascii="Century Gothic" w:hAnsi="Century Gothic" w:cs="Arial"/>
          <w:color w:val="808080"/>
          <w:spacing w:val="8"/>
          <w:sz w:val="20"/>
          <w:szCs w:val="20"/>
        </w:rPr>
        <w:t xml:space="preserve">nders, dus er is geen ‘normale’ </w:t>
      </w:r>
      <w:r w:rsidRPr="00480BA8">
        <w:rPr>
          <w:rFonts w:ascii="Century Gothic" w:hAnsi="Century Gothic" w:cs="Arial"/>
          <w:color w:val="808080"/>
          <w:spacing w:val="8"/>
          <w:sz w:val="20"/>
          <w:szCs w:val="20"/>
        </w:rPr>
        <w:t xml:space="preserve">sessie. </w:t>
      </w:r>
    </w:p>
    <w:p w:rsidR="007D5470" w:rsidRPr="00480BA8" w:rsidRDefault="007D5470" w:rsidP="00F515A5">
      <w:pPr>
        <w:pStyle w:val="Geenafstand"/>
        <w:rPr>
          <w:rFonts w:ascii="Century Gothic" w:hAnsi="Century Gothic" w:cs="Arial"/>
          <w:color w:val="808080"/>
          <w:spacing w:val="8"/>
          <w:sz w:val="20"/>
          <w:szCs w:val="20"/>
        </w:rPr>
      </w:pPr>
    </w:p>
    <w:p w:rsidR="00F515A5" w:rsidRPr="00480BA8" w:rsidRDefault="00F515A5" w:rsidP="00F515A5">
      <w:pPr>
        <w:pStyle w:val="Geenafstand"/>
        <w:rPr>
          <w:rFonts w:ascii="Century Gothic" w:hAnsi="Century Gothic" w:cs="Arial"/>
          <w:color w:val="808080"/>
          <w:spacing w:val="8"/>
          <w:sz w:val="20"/>
          <w:szCs w:val="20"/>
        </w:rPr>
      </w:pPr>
      <w:r w:rsidRPr="00480BA8">
        <w:rPr>
          <w:rFonts w:ascii="Century Gothic" w:hAnsi="Century Gothic" w:cs="Arial"/>
          <w:color w:val="808080"/>
          <w:spacing w:val="8"/>
          <w:sz w:val="20"/>
          <w:szCs w:val="20"/>
        </w:rPr>
        <w:t>Wat mensen meestal aangeven, is dat er een gevoel van volledige ontspanning is. Veel mensen gaan slapen - zelfs in een omgeving met veel lawa</w:t>
      </w:r>
      <w:bookmarkStart w:id="0" w:name="_GoBack"/>
      <w:bookmarkEnd w:id="0"/>
      <w:r w:rsidRPr="00480BA8">
        <w:rPr>
          <w:rFonts w:ascii="Century Gothic" w:hAnsi="Century Gothic" w:cs="Arial"/>
          <w:color w:val="808080"/>
          <w:spacing w:val="8"/>
          <w:sz w:val="20"/>
          <w:szCs w:val="20"/>
        </w:rPr>
        <w:t>ai. Sommige mensen ontvangen beelden, anderen voelen sensaties in hun lichaam, zoals zoemen, tintelingen, warmte, schokken of rillingen.</w:t>
      </w:r>
    </w:p>
    <w:p w:rsidR="00F515A5" w:rsidRPr="00480BA8" w:rsidRDefault="00F515A5" w:rsidP="00F515A5">
      <w:pPr>
        <w:pStyle w:val="Geenafstand"/>
        <w:rPr>
          <w:rFonts w:ascii="Century Gothic" w:hAnsi="Century Gothic" w:cs="Arial"/>
          <w:color w:val="808080"/>
          <w:spacing w:val="8"/>
          <w:sz w:val="20"/>
          <w:szCs w:val="20"/>
        </w:rPr>
      </w:pPr>
    </w:p>
    <w:p w:rsidR="00F515A5" w:rsidRPr="00480BA8" w:rsidRDefault="00F515A5" w:rsidP="00F515A5">
      <w:pPr>
        <w:pStyle w:val="Geenafstand"/>
        <w:rPr>
          <w:rFonts w:ascii="Century Gothic" w:hAnsi="Century Gothic" w:cs="Arial"/>
          <w:color w:val="808080"/>
          <w:spacing w:val="8"/>
          <w:sz w:val="20"/>
          <w:szCs w:val="20"/>
        </w:rPr>
      </w:pPr>
      <w:r w:rsidRPr="00480BA8">
        <w:rPr>
          <w:rFonts w:ascii="Century Gothic" w:hAnsi="Century Gothic" w:cs="Arial"/>
          <w:color w:val="808080"/>
          <w:spacing w:val="8"/>
          <w:sz w:val="20"/>
          <w:szCs w:val="20"/>
        </w:rPr>
        <w:t xml:space="preserve">Er is geen goede of </w:t>
      </w:r>
      <w:r w:rsidR="007D5470" w:rsidRPr="00480BA8">
        <w:rPr>
          <w:rFonts w:ascii="Century Gothic" w:hAnsi="Century Gothic" w:cs="Arial"/>
          <w:color w:val="808080"/>
          <w:spacing w:val="8"/>
          <w:sz w:val="20"/>
          <w:szCs w:val="20"/>
        </w:rPr>
        <w:t>slechte manier maar</w:t>
      </w:r>
      <w:r w:rsidRPr="00480BA8">
        <w:rPr>
          <w:rFonts w:ascii="Century Gothic" w:hAnsi="Century Gothic" w:cs="Arial"/>
          <w:color w:val="808080"/>
          <w:spacing w:val="8"/>
          <w:sz w:val="20"/>
          <w:szCs w:val="20"/>
        </w:rPr>
        <w:t xml:space="preserve"> de beste manier om erachter te komen hoe </w:t>
      </w:r>
      <w:r w:rsidR="007D5470" w:rsidRPr="00480BA8">
        <w:rPr>
          <w:rFonts w:ascii="Century Gothic" w:hAnsi="Century Gothic" w:cs="Arial"/>
          <w:color w:val="808080"/>
          <w:spacing w:val="8"/>
          <w:sz w:val="20"/>
          <w:szCs w:val="20"/>
        </w:rPr>
        <w:t xml:space="preserve">Access </w:t>
      </w:r>
      <w:r w:rsidR="007D5470" w:rsidRPr="00480BA8">
        <w:rPr>
          <w:rFonts w:ascii="Century Gothic" w:hAnsi="Century Gothic" w:cs="Arial"/>
          <w:color w:val="808080" w:themeColor="background1" w:themeShade="80"/>
          <w:spacing w:val="8"/>
          <w:sz w:val="20"/>
          <w:szCs w:val="20"/>
        </w:rPr>
        <w:t xml:space="preserve">Bars </w:t>
      </w:r>
      <w:r w:rsidR="007D5470" w:rsidRPr="00480BA8">
        <w:rPr>
          <w:rFonts w:ascii="Century Gothic" w:hAnsi="Century Gothic" w:cs="Arial"/>
          <w:color w:val="808080"/>
          <w:spacing w:val="8"/>
          <w:sz w:val="20"/>
          <w:szCs w:val="20"/>
        </w:rPr>
        <w:t>voor jou zullen zijn</w:t>
      </w:r>
      <w:r w:rsidRPr="00480BA8">
        <w:rPr>
          <w:rFonts w:ascii="Century Gothic" w:hAnsi="Century Gothic" w:cs="Arial"/>
          <w:color w:val="808080"/>
          <w:spacing w:val="8"/>
          <w:sz w:val="20"/>
          <w:szCs w:val="20"/>
        </w:rPr>
        <w:t xml:space="preserve"> is om het zelf te proberen!</w:t>
      </w:r>
    </w:p>
    <w:p w:rsidR="00F515A5" w:rsidRPr="00480BA8" w:rsidRDefault="00F515A5" w:rsidP="0022444B">
      <w:pPr>
        <w:pStyle w:val="Geenafstand"/>
        <w:rPr>
          <w:rFonts w:ascii="Century Gothic" w:hAnsi="Century Gothic"/>
          <w:color w:val="0000FF"/>
          <w:sz w:val="20"/>
          <w:szCs w:val="20"/>
        </w:rPr>
      </w:pPr>
    </w:p>
    <w:p w:rsidR="00F515A5" w:rsidRPr="00480BA8" w:rsidRDefault="00F515A5" w:rsidP="00F515A5">
      <w:pPr>
        <w:pStyle w:val="Geenafstand"/>
        <w:rPr>
          <w:rFonts w:ascii="Century Gothic" w:hAnsi="Century Gothic"/>
          <w:b/>
          <w:color w:val="0000FF"/>
          <w:sz w:val="24"/>
          <w:szCs w:val="24"/>
        </w:rPr>
      </w:pPr>
      <w:r w:rsidRPr="00480BA8">
        <w:rPr>
          <w:rFonts w:ascii="Century Gothic" w:hAnsi="Century Gothic"/>
          <w:b/>
          <w:color w:val="0000FF"/>
          <w:sz w:val="24"/>
          <w:szCs w:val="24"/>
        </w:rPr>
        <w:t>Kosten</w:t>
      </w:r>
    </w:p>
    <w:p w:rsidR="00F515A5" w:rsidRPr="00480BA8" w:rsidRDefault="00F515A5" w:rsidP="00F515A5">
      <w:pPr>
        <w:pStyle w:val="Geenafstand"/>
        <w:rPr>
          <w:rFonts w:ascii="Century Gothic" w:hAnsi="Century Gothic" w:cs="CIDFont+F2"/>
          <w:color w:val="808080"/>
          <w:sz w:val="20"/>
          <w:szCs w:val="20"/>
        </w:rPr>
      </w:pPr>
      <w:r w:rsidRPr="00480BA8">
        <w:rPr>
          <w:rFonts w:ascii="Century Gothic" w:hAnsi="Century Gothic" w:cs="CIDFont+F2"/>
          <w:color w:val="808080"/>
          <w:sz w:val="20"/>
          <w:szCs w:val="20"/>
        </w:rPr>
        <w:t>Sessie volwassene: 60 tot 90 minuten - € 60,00.</w:t>
      </w:r>
    </w:p>
    <w:p w:rsidR="00F515A5" w:rsidRPr="00480BA8" w:rsidRDefault="00F515A5" w:rsidP="00F515A5">
      <w:pPr>
        <w:pStyle w:val="Geenafstand"/>
        <w:rPr>
          <w:rFonts w:ascii="Century Gothic" w:hAnsi="Century Gothic" w:cs="CIDFont+F2"/>
          <w:color w:val="808080"/>
          <w:sz w:val="20"/>
          <w:szCs w:val="20"/>
        </w:rPr>
      </w:pPr>
      <w:r w:rsidRPr="00480BA8">
        <w:rPr>
          <w:rFonts w:ascii="Century Gothic" w:hAnsi="Century Gothic" w:cs="CIDFont+F2"/>
          <w:color w:val="808080"/>
          <w:sz w:val="20"/>
          <w:szCs w:val="20"/>
        </w:rPr>
        <w:t>Sessie kind tot 16 jaar: 30 tot 45 minuten - € 25,00.</w:t>
      </w:r>
    </w:p>
    <w:p w:rsidR="00F515A5" w:rsidRPr="00480BA8" w:rsidRDefault="00F515A5" w:rsidP="00F515A5">
      <w:pPr>
        <w:pStyle w:val="Geenafstand"/>
        <w:rPr>
          <w:rFonts w:ascii="Century Gothic" w:hAnsi="Century Gothic"/>
        </w:rPr>
      </w:pPr>
    </w:p>
    <w:p w:rsidR="00F515A5" w:rsidRPr="00480BA8" w:rsidRDefault="00F515A5" w:rsidP="00F515A5">
      <w:pPr>
        <w:pStyle w:val="Geenafstand"/>
        <w:rPr>
          <w:rFonts w:ascii="Century Gothic" w:hAnsi="Century Gothic"/>
          <w:b/>
          <w:color w:val="0000FF"/>
          <w:sz w:val="24"/>
          <w:szCs w:val="24"/>
        </w:rPr>
      </w:pPr>
      <w:r w:rsidRPr="00480BA8">
        <w:rPr>
          <w:rFonts w:ascii="Century Gothic" w:hAnsi="Century Gothic"/>
          <w:b/>
          <w:color w:val="0000FF"/>
          <w:sz w:val="24"/>
          <w:szCs w:val="24"/>
        </w:rPr>
        <w:t>Najaarsactie</w:t>
      </w:r>
    </w:p>
    <w:p w:rsidR="009045DB" w:rsidRPr="00480BA8" w:rsidRDefault="009045DB" w:rsidP="009045DB">
      <w:pPr>
        <w:pStyle w:val="Geenafstand"/>
        <w:rPr>
          <w:rFonts w:ascii="Century Gothic" w:hAnsi="Century Gothic" w:cs="CIDFont+F2"/>
          <w:color w:val="808080"/>
          <w:sz w:val="20"/>
          <w:szCs w:val="20"/>
        </w:rPr>
      </w:pPr>
      <w:r w:rsidRPr="00480BA8">
        <w:rPr>
          <w:rFonts w:ascii="Century Gothic" w:hAnsi="Century Gothic" w:cs="CIDFont+F2"/>
          <w:color w:val="808080"/>
          <w:sz w:val="20"/>
          <w:szCs w:val="20"/>
        </w:rPr>
        <w:t xml:space="preserve">Lid van PT075? </w:t>
      </w:r>
      <w:r w:rsidRPr="00480BA8">
        <w:rPr>
          <w:rFonts w:ascii="Century Gothic" w:hAnsi="Century Gothic" w:cs="CIDFont+F2"/>
          <w:color w:val="808080"/>
          <w:sz w:val="20"/>
          <w:szCs w:val="20"/>
        </w:rPr>
        <w:br/>
        <w:t xml:space="preserve">Boek een </w:t>
      </w:r>
      <w:r w:rsidR="00480BA8" w:rsidRPr="00480BA8">
        <w:rPr>
          <w:rFonts w:ascii="Century Gothic" w:hAnsi="Century Gothic" w:cs="CIDFont+F2"/>
          <w:b/>
          <w:color w:val="FFC000"/>
          <w:sz w:val="20"/>
          <w:szCs w:val="20"/>
        </w:rPr>
        <w:t>BARS k</w:t>
      </w:r>
      <w:r w:rsidRPr="00480BA8">
        <w:rPr>
          <w:rFonts w:ascii="Century Gothic" w:hAnsi="Century Gothic" w:cs="CIDFont+F2"/>
          <w:b/>
          <w:color w:val="FFC000"/>
          <w:sz w:val="20"/>
          <w:szCs w:val="20"/>
        </w:rPr>
        <w:t>ennismakingssessie</w:t>
      </w:r>
      <w:r w:rsidRPr="00480BA8">
        <w:rPr>
          <w:rFonts w:ascii="Century Gothic" w:hAnsi="Century Gothic" w:cs="CIDFont+F2"/>
          <w:color w:val="FFC000"/>
          <w:sz w:val="20"/>
          <w:szCs w:val="20"/>
        </w:rPr>
        <w:t xml:space="preserve"> </w:t>
      </w:r>
      <w:r w:rsidRPr="00480BA8">
        <w:rPr>
          <w:rFonts w:ascii="Century Gothic" w:hAnsi="Century Gothic" w:cs="CIDFont+F2"/>
          <w:color w:val="808080"/>
          <w:sz w:val="20"/>
          <w:szCs w:val="20"/>
        </w:rPr>
        <w:t>van 20 minuten</w:t>
      </w:r>
    </w:p>
    <w:p w:rsidR="007D5470" w:rsidRPr="00480BA8" w:rsidRDefault="009045DB" w:rsidP="009045DB">
      <w:pPr>
        <w:pStyle w:val="Geenafstand"/>
        <w:rPr>
          <w:rFonts w:ascii="Century Gothic" w:hAnsi="Century Gothic" w:cs="CIDFont+F2"/>
          <w:color w:val="808080"/>
          <w:sz w:val="20"/>
          <w:szCs w:val="20"/>
        </w:rPr>
      </w:pPr>
      <w:r w:rsidRPr="00480BA8">
        <w:rPr>
          <w:rFonts w:ascii="Century Gothic" w:hAnsi="Century Gothic" w:cs="CIDFont+F2"/>
          <w:color w:val="808080"/>
          <w:sz w:val="20"/>
          <w:szCs w:val="20"/>
        </w:rPr>
        <w:t>voor € 15,00</w:t>
      </w:r>
      <w:r w:rsidR="007D5470" w:rsidRPr="00480BA8">
        <w:rPr>
          <w:rFonts w:ascii="Century Gothic" w:hAnsi="Century Gothic" w:cs="CIDFont+F2"/>
          <w:color w:val="808080"/>
          <w:sz w:val="20"/>
          <w:szCs w:val="20"/>
        </w:rPr>
        <w:t>.</w:t>
      </w:r>
    </w:p>
    <w:p w:rsidR="009045DB" w:rsidRPr="00480BA8" w:rsidRDefault="009045DB" w:rsidP="009045DB">
      <w:pPr>
        <w:pStyle w:val="Geenafstand"/>
        <w:rPr>
          <w:rFonts w:ascii="Century Gothic" w:hAnsi="Century Gothic" w:cs="CIDFont+F2"/>
          <w:color w:val="808080"/>
          <w:sz w:val="20"/>
          <w:szCs w:val="20"/>
        </w:rPr>
      </w:pPr>
      <w:r w:rsidRPr="00480BA8">
        <w:rPr>
          <w:rFonts w:ascii="Century Gothic" w:hAnsi="Century Gothic" w:cs="CIDFont+F2"/>
          <w:color w:val="808080"/>
          <w:sz w:val="20"/>
          <w:szCs w:val="20"/>
        </w:rPr>
        <w:t xml:space="preserve">Boek een volledige BARS sessie en krijg een </w:t>
      </w:r>
      <w:r w:rsidRPr="00480BA8">
        <w:rPr>
          <w:rFonts w:ascii="Century Gothic" w:hAnsi="Century Gothic" w:cs="CIDFont+F2"/>
          <w:b/>
          <w:color w:val="FFC000"/>
          <w:sz w:val="20"/>
          <w:szCs w:val="20"/>
        </w:rPr>
        <w:t>Energetische Facelift</w:t>
      </w:r>
      <w:r w:rsidRPr="00480BA8">
        <w:rPr>
          <w:rFonts w:ascii="Century Gothic" w:hAnsi="Century Gothic" w:cs="CIDFont+F2"/>
          <w:color w:val="808080"/>
          <w:sz w:val="20"/>
          <w:szCs w:val="20"/>
        </w:rPr>
        <w:t xml:space="preserve"> behandeling</w:t>
      </w:r>
    </w:p>
    <w:p w:rsidR="007D5470" w:rsidRPr="00480BA8" w:rsidRDefault="009045DB" w:rsidP="009045DB">
      <w:pPr>
        <w:pStyle w:val="Geenafstand"/>
        <w:rPr>
          <w:rFonts w:ascii="Century Gothic" w:hAnsi="Century Gothic" w:cs="CIDFont+F2"/>
          <w:color w:val="808080"/>
          <w:sz w:val="20"/>
          <w:szCs w:val="20"/>
        </w:rPr>
      </w:pPr>
      <w:r w:rsidRPr="00480BA8">
        <w:rPr>
          <w:rFonts w:ascii="Century Gothic" w:hAnsi="Century Gothic" w:cs="CIDFont+F2"/>
          <w:color w:val="808080"/>
          <w:sz w:val="20"/>
          <w:szCs w:val="20"/>
        </w:rPr>
        <w:t xml:space="preserve">t.w.v. € 45,00 cadeau**. </w:t>
      </w:r>
    </w:p>
    <w:p w:rsidR="007D5470" w:rsidRPr="00480BA8" w:rsidRDefault="007D5470" w:rsidP="009045DB">
      <w:pPr>
        <w:pStyle w:val="Geenafstand"/>
        <w:rPr>
          <w:rFonts w:ascii="Century Gothic" w:hAnsi="Century Gothic" w:cs="CIDFont+F2"/>
          <w:color w:val="808080"/>
          <w:sz w:val="20"/>
          <w:szCs w:val="20"/>
        </w:rPr>
      </w:pPr>
    </w:p>
    <w:p w:rsidR="009045DB" w:rsidRPr="00480BA8" w:rsidRDefault="007D5470" w:rsidP="009045DB">
      <w:pPr>
        <w:pStyle w:val="Geenafstand"/>
        <w:rPr>
          <w:rFonts w:ascii="Century Gothic" w:hAnsi="Century Gothic" w:cs="CIDFont+F2"/>
          <w:color w:val="808080"/>
          <w:sz w:val="20"/>
          <w:szCs w:val="20"/>
        </w:rPr>
      </w:pPr>
      <w:r w:rsidRPr="00480BA8">
        <w:rPr>
          <w:rFonts w:ascii="Century Gothic" w:hAnsi="Century Gothic" w:cs="CIDFont+F2"/>
          <w:color w:val="808080"/>
          <w:sz w:val="20"/>
          <w:szCs w:val="20"/>
        </w:rPr>
        <w:t>De</w:t>
      </w:r>
      <w:r w:rsidR="009045DB" w:rsidRPr="00480BA8">
        <w:rPr>
          <w:rFonts w:ascii="Century Gothic" w:hAnsi="Century Gothic" w:cs="CIDFont+F2"/>
          <w:color w:val="808080"/>
          <w:sz w:val="20"/>
          <w:szCs w:val="20"/>
        </w:rPr>
        <w:t xml:space="preserve"> actie</w:t>
      </w:r>
      <w:r w:rsidRPr="00480BA8">
        <w:rPr>
          <w:rFonts w:ascii="Century Gothic" w:hAnsi="Century Gothic" w:cs="CIDFont+F2"/>
          <w:color w:val="808080"/>
          <w:sz w:val="20"/>
          <w:szCs w:val="20"/>
        </w:rPr>
        <w:t xml:space="preserve">s lopen tot 1 november 2022 dus wees er snel bij en boek je sessie op tijd in. </w:t>
      </w:r>
    </w:p>
    <w:p w:rsidR="00F515A5" w:rsidRPr="00480BA8" w:rsidRDefault="00F515A5" w:rsidP="00F515A5">
      <w:pPr>
        <w:pStyle w:val="Geenafstand"/>
        <w:rPr>
          <w:rFonts w:ascii="Century Gothic" w:hAnsi="Century Gothic" w:cs="CIDFont+F2"/>
          <w:color w:val="808080"/>
          <w:sz w:val="16"/>
          <w:szCs w:val="16"/>
        </w:rPr>
      </w:pPr>
    </w:p>
    <w:p w:rsidR="00F515A5" w:rsidRPr="00480BA8" w:rsidRDefault="00F515A5" w:rsidP="00F515A5">
      <w:pPr>
        <w:pStyle w:val="Geenafstand"/>
        <w:rPr>
          <w:rFonts w:ascii="Century Gothic" w:hAnsi="Century Gothic" w:cs="CIDFont+F2"/>
          <w:color w:val="808080"/>
          <w:sz w:val="16"/>
          <w:szCs w:val="16"/>
        </w:rPr>
      </w:pPr>
    </w:p>
    <w:p w:rsidR="00F515A5" w:rsidRPr="00480BA8" w:rsidRDefault="00F515A5" w:rsidP="00F515A5">
      <w:pPr>
        <w:pStyle w:val="Geenafstand"/>
        <w:rPr>
          <w:rFonts w:ascii="Century Gothic" w:hAnsi="Century Gothic"/>
          <w:color w:val="808080"/>
        </w:rPr>
      </w:pPr>
      <w:r w:rsidRPr="00480BA8">
        <w:rPr>
          <w:rFonts w:ascii="Century Gothic" w:hAnsi="Century Gothic" w:cs="CIDFont+F2"/>
          <w:color w:val="808080"/>
          <w:sz w:val="16"/>
          <w:szCs w:val="16"/>
        </w:rPr>
        <w:t>*alleen geldig bij boeking van een sessie voor een volwassene</w:t>
      </w:r>
      <w:r w:rsidRPr="00480BA8">
        <w:rPr>
          <w:rFonts w:ascii="Century Gothic" w:hAnsi="Century Gothic" w:cs="CIDFont+F2"/>
          <w:color w:val="808080"/>
          <w:sz w:val="16"/>
          <w:szCs w:val="16"/>
        </w:rPr>
        <w:br/>
        <w:t>*check de flyer voor de Energetische Facelift behandeling</w:t>
      </w:r>
    </w:p>
    <w:sectPr w:rsidR="00F515A5" w:rsidRPr="00480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4B"/>
    <w:rsid w:val="001E2DEF"/>
    <w:rsid w:val="0022444B"/>
    <w:rsid w:val="002E0E5D"/>
    <w:rsid w:val="00326F9F"/>
    <w:rsid w:val="00374995"/>
    <w:rsid w:val="00480BA8"/>
    <w:rsid w:val="004B431E"/>
    <w:rsid w:val="005627B7"/>
    <w:rsid w:val="007C5E60"/>
    <w:rsid w:val="007D5470"/>
    <w:rsid w:val="009045DB"/>
    <w:rsid w:val="009D6698"/>
    <w:rsid w:val="00EC56B1"/>
    <w:rsid w:val="00F515A5"/>
    <w:rsid w:val="00FF55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1E01"/>
  <w15:chartTrackingRefBased/>
  <w15:docId w15:val="{840CBA74-6EEC-42E8-A74E-F48E52D6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link w:val="Kop4Char"/>
    <w:uiPriority w:val="9"/>
    <w:qFormat/>
    <w:rsid w:val="00F515A5"/>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444B"/>
    <w:pPr>
      <w:spacing w:after="0" w:line="240" w:lineRule="auto"/>
    </w:pPr>
  </w:style>
  <w:style w:type="paragraph" w:styleId="Normaalweb">
    <w:name w:val="Normal (Web)"/>
    <w:basedOn w:val="Standaard"/>
    <w:uiPriority w:val="99"/>
    <w:semiHidden/>
    <w:unhideWhenUsed/>
    <w:rsid w:val="00F515A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515A5"/>
    <w:rPr>
      <w:color w:val="0000FF"/>
      <w:u w:val="single"/>
    </w:rPr>
  </w:style>
  <w:style w:type="character" w:customStyle="1" w:styleId="Kop4Char">
    <w:name w:val="Kop 4 Char"/>
    <w:basedOn w:val="Standaardalinea-lettertype"/>
    <w:link w:val="Kop4"/>
    <w:uiPriority w:val="9"/>
    <w:rsid w:val="00F515A5"/>
    <w:rPr>
      <w:rFonts w:ascii="Times New Roman" w:eastAsia="Times New Roman" w:hAnsi="Times New Roman" w:cs="Times New Roman"/>
      <w:b/>
      <w:bCs/>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20914">
      <w:bodyDiv w:val="1"/>
      <w:marLeft w:val="0"/>
      <w:marRight w:val="0"/>
      <w:marTop w:val="0"/>
      <w:marBottom w:val="0"/>
      <w:divBdr>
        <w:top w:val="none" w:sz="0" w:space="0" w:color="auto"/>
        <w:left w:val="none" w:sz="0" w:space="0" w:color="auto"/>
        <w:bottom w:val="none" w:sz="0" w:space="0" w:color="auto"/>
        <w:right w:val="none" w:sz="0" w:space="0" w:color="auto"/>
      </w:divBdr>
    </w:div>
    <w:div w:id="716973959">
      <w:bodyDiv w:val="1"/>
      <w:marLeft w:val="0"/>
      <w:marRight w:val="0"/>
      <w:marTop w:val="0"/>
      <w:marBottom w:val="0"/>
      <w:divBdr>
        <w:top w:val="none" w:sz="0" w:space="0" w:color="auto"/>
        <w:left w:val="none" w:sz="0" w:space="0" w:color="auto"/>
        <w:bottom w:val="none" w:sz="0" w:space="0" w:color="auto"/>
        <w:right w:val="none" w:sz="0" w:space="0" w:color="auto"/>
      </w:divBdr>
    </w:div>
    <w:div w:id="1711682407">
      <w:bodyDiv w:val="1"/>
      <w:marLeft w:val="0"/>
      <w:marRight w:val="0"/>
      <w:marTop w:val="0"/>
      <w:marBottom w:val="0"/>
      <w:divBdr>
        <w:top w:val="none" w:sz="0" w:space="0" w:color="auto"/>
        <w:left w:val="none" w:sz="0" w:space="0" w:color="auto"/>
        <w:bottom w:val="none" w:sz="0" w:space="0" w:color="auto"/>
        <w:right w:val="none" w:sz="0" w:space="0" w:color="auto"/>
      </w:divBdr>
    </w:div>
    <w:div w:id="19257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cessconsciousness.com/nl/about/meet-the-creators/gary-dougla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Risah, Léonie (L.)</dc:creator>
  <cp:keywords/>
  <dc:description/>
  <cp:lastModifiedBy>Risah, Léonie (L.)</cp:lastModifiedBy>
  <cp:revision>12</cp:revision>
  <dcterms:created xsi:type="dcterms:W3CDTF">2022-08-16T14:42:00Z</dcterms:created>
  <dcterms:modified xsi:type="dcterms:W3CDTF">2022-10-01T12:37:00Z</dcterms:modified>
</cp:coreProperties>
</file>